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42" w:rsidRDefault="00276167">
      <w:r>
        <w:rPr>
          <w:noProof/>
          <w:lang w:eastAsia="cs-CZ"/>
        </w:rPr>
        <w:drawing>
          <wp:inline distT="0" distB="0" distL="0" distR="0" wp14:anchorId="4573E6D7" wp14:editId="022C1962">
            <wp:extent cx="5760720" cy="1280160"/>
            <wp:effectExtent l="0" t="0" r="0" b="0"/>
            <wp:docPr id="2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B3" w:rsidRDefault="00DC22B3" w:rsidP="00C142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2B3" w:rsidRPr="00DC22B3" w:rsidRDefault="00DC22B3" w:rsidP="00DC22B3">
      <w:pPr>
        <w:ind w:left="2124" w:hanging="2124"/>
        <w:rPr>
          <w:rFonts w:ascii="Times New Roman" w:hAnsi="Times New Roman" w:cs="Times New Roman"/>
          <w:sz w:val="32"/>
          <w:szCs w:val="32"/>
        </w:rPr>
      </w:pPr>
      <w:r w:rsidRPr="00DC22B3">
        <w:rPr>
          <w:rFonts w:ascii="Times New Roman" w:hAnsi="Times New Roman" w:cs="Times New Roman"/>
          <w:b/>
          <w:sz w:val="32"/>
          <w:szCs w:val="32"/>
          <w:u w:val="single"/>
        </w:rPr>
        <w:t>Název projektu:</w:t>
      </w:r>
      <w:r w:rsidRPr="00DC22B3">
        <w:rPr>
          <w:rFonts w:ascii="Times New Roman" w:hAnsi="Times New Roman" w:cs="Times New Roman"/>
          <w:sz w:val="32"/>
          <w:szCs w:val="32"/>
        </w:rPr>
        <w:tab/>
        <w:t>„Učení se nebojíme, snadno všechno vyřešíme“</w:t>
      </w:r>
    </w:p>
    <w:p w:rsidR="00DC22B3" w:rsidRPr="0043633C" w:rsidRDefault="00DC22B3" w:rsidP="00DC22B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2B3" w:rsidRDefault="00DC22B3" w:rsidP="00DC22B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Název výzvy:</w:t>
      </w:r>
      <w:r w:rsidRPr="0043633C">
        <w:rPr>
          <w:rFonts w:ascii="Times New Roman" w:hAnsi="Times New Roman" w:cs="Times New Roman"/>
          <w:b/>
          <w:sz w:val="24"/>
          <w:szCs w:val="24"/>
        </w:rPr>
        <w:tab/>
      </w:r>
      <w:r w:rsidRPr="0043633C">
        <w:rPr>
          <w:rFonts w:ascii="Times New Roman" w:hAnsi="Times New Roman" w:cs="Times New Roman"/>
          <w:sz w:val="24"/>
          <w:szCs w:val="24"/>
        </w:rPr>
        <w:t>Výzva č. 02_16_022 Podpora škol formou projektů zjednodušeného vykazování – Šablony pro MŠ a ZŠ I    (výzva pro méně rozvinuté regiony)</w:t>
      </w:r>
    </w:p>
    <w:p w:rsidR="00DC22B3" w:rsidRPr="0043633C" w:rsidRDefault="00DC22B3" w:rsidP="00DC22B3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DC22B3" w:rsidRPr="0043633C" w:rsidRDefault="00DC22B3" w:rsidP="00DC22B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Registrační číslo projektu:</w:t>
      </w:r>
      <w:r w:rsidRPr="0043633C">
        <w:rPr>
          <w:rFonts w:ascii="Times New Roman" w:hAnsi="Times New Roman" w:cs="Times New Roman"/>
          <w:sz w:val="24"/>
          <w:szCs w:val="24"/>
        </w:rPr>
        <w:tab/>
        <w:t>CZ.02.3.68/0.0/0.0/16_022/0005846</w:t>
      </w:r>
    </w:p>
    <w:p w:rsidR="00DC22B3" w:rsidRDefault="00DC22B3" w:rsidP="00C142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167" w:rsidRDefault="00C142B1" w:rsidP="00C142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2B1">
        <w:rPr>
          <w:rFonts w:ascii="Times New Roman" w:hAnsi="Times New Roman" w:cs="Times New Roman"/>
          <w:b/>
          <w:sz w:val="28"/>
          <w:szCs w:val="28"/>
          <w:u w:val="single"/>
        </w:rPr>
        <w:t>Základní informace k projektu, do kterého jsme zapojeni</w:t>
      </w:r>
    </w:p>
    <w:p w:rsidR="00DC22B3" w:rsidRDefault="00DC22B3" w:rsidP="00C142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2B1" w:rsidRPr="0043633C" w:rsidRDefault="00C142B1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Anotace projektu:</w:t>
      </w:r>
      <w:r w:rsidRPr="0043633C">
        <w:rPr>
          <w:rFonts w:ascii="Times New Roman" w:hAnsi="Times New Roman" w:cs="Times New Roman"/>
          <w:sz w:val="24"/>
          <w:szCs w:val="24"/>
        </w:rPr>
        <w:tab/>
        <w:t xml:space="preserve">Projekt je zaměřen na kombinaci následujících </w:t>
      </w:r>
    </w:p>
    <w:p w:rsidR="00C142B1" w:rsidRPr="0043633C" w:rsidRDefault="00C142B1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sz w:val="24"/>
          <w:szCs w:val="24"/>
        </w:rPr>
        <w:t xml:space="preserve">témat: personální podpora v mateřské škole, osobnostně sociální a profesní </w:t>
      </w:r>
    </w:p>
    <w:p w:rsidR="00C142B1" w:rsidRDefault="00C142B1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sz w:val="24"/>
          <w:szCs w:val="24"/>
        </w:rPr>
        <w:t xml:space="preserve">rozvoj pedagogů, </w:t>
      </w:r>
      <w:proofErr w:type="spellStart"/>
      <w:r w:rsidR="0043633C" w:rsidRPr="0043633C">
        <w:rPr>
          <w:rFonts w:ascii="Times New Roman" w:hAnsi="Times New Roman" w:cs="Times New Roman"/>
          <w:sz w:val="24"/>
          <w:szCs w:val="24"/>
        </w:rPr>
        <w:t>extrakurikulární</w:t>
      </w:r>
      <w:proofErr w:type="spellEnd"/>
      <w:r w:rsidR="0043633C" w:rsidRPr="0043633C">
        <w:rPr>
          <w:rFonts w:ascii="Times New Roman" w:hAnsi="Times New Roman" w:cs="Times New Roman"/>
          <w:sz w:val="24"/>
          <w:szCs w:val="24"/>
        </w:rPr>
        <w:t xml:space="preserve"> aktivity na základní škole</w:t>
      </w:r>
    </w:p>
    <w:p w:rsidR="00DC22B3" w:rsidRPr="0043633C" w:rsidRDefault="00DC22B3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DC22B3" w:rsidRDefault="0043633C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Datum zahájení projektu:</w:t>
      </w:r>
      <w:r w:rsidRPr="00436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633C">
        <w:rPr>
          <w:rFonts w:ascii="Times New Roman" w:hAnsi="Times New Roman" w:cs="Times New Roman"/>
          <w:sz w:val="24"/>
          <w:szCs w:val="24"/>
        </w:rPr>
        <w:t>1.9.2017</w:t>
      </w:r>
      <w:proofErr w:type="gramEnd"/>
    </w:p>
    <w:p w:rsidR="00DC22B3" w:rsidRDefault="00DC22B3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43633C" w:rsidRDefault="0043633C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Datum ukončení projektu:</w:t>
      </w:r>
      <w:r w:rsidRPr="00436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633C">
        <w:rPr>
          <w:rFonts w:ascii="Times New Roman" w:hAnsi="Times New Roman" w:cs="Times New Roman"/>
          <w:sz w:val="24"/>
          <w:szCs w:val="24"/>
        </w:rPr>
        <w:t>31.8.2019</w:t>
      </w:r>
      <w:proofErr w:type="gramEnd"/>
    </w:p>
    <w:p w:rsidR="00DC22B3" w:rsidRPr="0043633C" w:rsidRDefault="00DC22B3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43633C" w:rsidRDefault="0043633C" w:rsidP="00C142B1">
      <w:pPr>
        <w:ind w:left="2124" w:hanging="21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33C">
        <w:rPr>
          <w:rFonts w:ascii="Times New Roman" w:hAnsi="Times New Roman" w:cs="Times New Roman"/>
          <w:b/>
          <w:sz w:val="24"/>
          <w:szCs w:val="24"/>
          <w:u w:val="single"/>
        </w:rPr>
        <w:t>Vybrané šablony, které budou realizovány:</w:t>
      </w:r>
    </w:p>
    <w:p w:rsidR="0043633C" w:rsidRDefault="0043633C" w:rsidP="0043633C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Chůva – personální podpora MŠ</w:t>
      </w:r>
    </w:p>
    <w:p w:rsidR="00516419" w:rsidRDefault="0043633C" w:rsidP="0043633C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aktivity je poskytnout dočasnou personální podporu – chůvu k</w:t>
      </w:r>
      <w:r w:rsidR="005164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předškolním</w:t>
      </w:r>
    </w:p>
    <w:p w:rsidR="0043633C" w:rsidRDefault="0043633C" w:rsidP="0043633C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pedagogům, kteří integrují do dětského kolektivu dvouleté děti. Chůva v mateřské škole</w:t>
      </w:r>
      <w:r w:rsidR="00516419">
        <w:rPr>
          <w:rFonts w:ascii="Times New Roman" w:hAnsi="Times New Roman" w:cs="Times New Roman"/>
          <w:sz w:val="24"/>
          <w:szCs w:val="24"/>
        </w:rPr>
        <w:t xml:space="preserve"> bude </w:t>
      </w:r>
    </w:p>
    <w:p w:rsidR="00516419" w:rsidRDefault="00516419" w:rsidP="0043633C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pomáhat pedagogickému pracovníkovi s péčí o dvouleté děti, a to zejména v oblasti </w:t>
      </w:r>
    </w:p>
    <w:p w:rsidR="00516419" w:rsidRDefault="00516419" w:rsidP="0043633C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samoobsluhy dítěte, zajištění bezpečnosti a individuálních potřeb dítěte.</w:t>
      </w:r>
    </w:p>
    <w:p w:rsidR="00DC22B3" w:rsidRDefault="00DC22B3" w:rsidP="0043633C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516419" w:rsidRDefault="00516419" w:rsidP="00516419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Specifika práce pedagoga s dvouletými dětmi v MŠ</w:t>
      </w:r>
    </w:p>
    <w:p w:rsidR="00516419" w:rsidRDefault="00516419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je podpořit pedagogy mateřských škol, a to prostřednictvím absolvování </w:t>
      </w:r>
    </w:p>
    <w:p w:rsidR="00516419" w:rsidRDefault="00516419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akreditovaného vzdělávacího programu DVPP zaměřeného na osobnostně sociální rozvoj </w:t>
      </w:r>
    </w:p>
    <w:p w:rsidR="00516419" w:rsidRDefault="00516419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dvouletých dětí v mateřské škole.</w:t>
      </w:r>
    </w:p>
    <w:p w:rsidR="00516419" w:rsidRDefault="00516419" w:rsidP="00516419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Sdílení zkušeností pedagogů z různých škol prostřednictvím vzájemných návštěv </w:t>
      </w:r>
    </w:p>
    <w:p w:rsidR="00516419" w:rsidRDefault="00516419" w:rsidP="00516419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(pro MŠ i ZŠ)</w:t>
      </w:r>
    </w:p>
    <w:p w:rsidR="00516419" w:rsidRDefault="00516419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podpořit pedagogy MŠ i ZŠ ve zvyšování kvality jejich každodenní práce</w:t>
      </w:r>
      <w:r w:rsidR="003D4EF7">
        <w:rPr>
          <w:rFonts w:ascii="Times New Roman" w:hAnsi="Times New Roman" w:cs="Times New Roman"/>
          <w:sz w:val="24"/>
          <w:szCs w:val="24"/>
        </w:rPr>
        <w:t xml:space="preserve"> při </w:t>
      </w:r>
    </w:p>
    <w:p w:rsidR="003D4EF7" w:rsidRDefault="003D4EF7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a výchově dětí, a to prostřednictvím vzájemné výměny zkušeností mezi pedagogy </w:t>
      </w:r>
    </w:p>
    <w:p w:rsidR="003D4EF7" w:rsidRDefault="003D4EF7" w:rsidP="0051641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různých škol ČR.</w:t>
      </w:r>
    </w:p>
    <w:p w:rsidR="003D4EF7" w:rsidRDefault="003D4EF7" w:rsidP="003D4EF7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Tandemová výuka na ZŠ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je prohloubit spolupráci pedagogických pracovníků základních škol (a budoucích 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pedagogů) v oblasti podpory společného vzdělávání, rozvoje základních gramotností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(ČG a MG) a rozvoje klíčových kompetencí.</w:t>
      </w:r>
    </w:p>
    <w:p w:rsidR="003D4EF7" w:rsidRDefault="003D4EF7" w:rsidP="003D4EF7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CLIL ve výuce na ZŠ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je prohloubit znalosti pedagogických pracovníků (těch, kteří nevyučují vzdělávací obor 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Cizí jazyk) a zároveň zvýšit jejich kompetence ve využívání metody CLIL při výuce </w:t>
      </w:r>
    </w:p>
    <w:p w:rsidR="003D4EF7" w:rsidRDefault="003D4EF7" w:rsidP="003D4EF7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nejazykových předmětů.</w:t>
      </w:r>
    </w:p>
    <w:p w:rsidR="003D4EF7" w:rsidRDefault="003D4EF7" w:rsidP="003D4EF7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Klub zábavné logiky a deskových her pro žáky ZŠ</w:t>
      </w:r>
    </w:p>
    <w:p w:rsidR="000403E9" w:rsidRDefault="000403E9" w:rsidP="000403E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aktivity je realizace klubu zábavné logiky a deskových her pro žáky ZŠ. Má formu </w:t>
      </w:r>
    </w:p>
    <w:p w:rsidR="000403E9" w:rsidRDefault="000403E9" w:rsidP="000403E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volnočasové aktivity a vede k rozvoji klíčových kompetencí. Aktivita vede k rozvoji</w:t>
      </w:r>
    </w:p>
    <w:p w:rsidR="000403E9" w:rsidRDefault="000403E9" w:rsidP="000403E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logického (ale i informatického) a strategického myšlení žáků, umožňuje i profesní rozvoj </w:t>
      </w:r>
    </w:p>
    <w:p w:rsidR="000403E9" w:rsidRDefault="000403E9" w:rsidP="000403E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pedagogických pracovníků.</w:t>
      </w:r>
    </w:p>
    <w:p w:rsidR="000403E9" w:rsidRPr="000403E9" w:rsidRDefault="000403E9" w:rsidP="000403E9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Doučování žáků ZŠ ohrožených školním neúspěchem</w:t>
      </w:r>
    </w:p>
    <w:p w:rsidR="0043633C" w:rsidRDefault="00491F92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aktivity je podpořit žáky ohrožené školním neúspěchem prostřednictvím možnosti </w:t>
      </w:r>
    </w:p>
    <w:p w:rsidR="00491F92" w:rsidRDefault="00491F92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doučování. Jednotka může být využita pro žáky ze sociálně znevýhodněného a kulturně </w:t>
      </w:r>
    </w:p>
    <w:p w:rsidR="00491F92" w:rsidRDefault="00491F92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odlišného prostředí, kterým aktivita může napomoci upevnit jejich zvyk provádět samostatnou</w:t>
      </w:r>
    </w:p>
    <w:p w:rsidR="00491F92" w:rsidRDefault="00491F92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přípravu a podpořit zvládnutí standardů daných Rámcovým vzdělávacím</w:t>
      </w:r>
    </w:p>
    <w:p w:rsidR="00491F92" w:rsidRDefault="00491F92" w:rsidP="00C142B1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programem např. v hlavních předmětech český jazyk, matematika a cizí jazyk.</w:t>
      </w:r>
    </w:p>
    <w:p w:rsidR="00491F92" w:rsidRDefault="00491F92" w:rsidP="00491F92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Příprava na vyučování žáků ZŠ ohrožených školním neúspěchem</w:t>
      </w:r>
    </w:p>
    <w:p w:rsidR="009D682F" w:rsidRDefault="009D682F" w:rsidP="009D682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aktivity je podpořit žáky ohrožené školním neúspěchem, převážně žáky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sociálně </w:t>
      </w:r>
    </w:p>
    <w:p w:rsidR="009D682F" w:rsidRDefault="009D682F" w:rsidP="009D682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znevýhodněného a kulturně odlišného prostředí provádět samostatnou odpolední přípravu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2F" w:rsidRDefault="009D682F" w:rsidP="009D682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vyučování a podpořit zvládnutí standardů daných Rámcovým vzdělávacím programem</w:t>
      </w:r>
    </w:p>
    <w:p w:rsidR="009D682F" w:rsidRDefault="009D682F" w:rsidP="009D682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C22B3">
        <w:rPr>
          <w:rFonts w:ascii="Times New Roman" w:hAnsi="Times New Roman" w:cs="Times New Roman"/>
          <w:sz w:val="24"/>
          <w:szCs w:val="24"/>
        </w:rPr>
        <w:t xml:space="preserve">ředevším v hlavních předmětech </w:t>
      </w:r>
      <w:r>
        <w:rPr>
          <w:rFonts w:ascii="Times New Roman" w:hAnsi="Times New Roman" w:cs="Times New Roman"/>
          <w:sz w:val="24"/>
          <w:szCs w:val="24"/>
        </w:rPr>
        <w:t>český</w:t>
      </w:r>
      <w:r w:rsidR="00DC22B3">
        <w:rPr>
          <w:rFonts w:ascii="Times New Roman" w:hAnsi="Times New Roman" w:cs="Times New Roman"/>
          <w:sz w:val="24"/>
          <w:szCs w:val="24"/>
        </w:rPr>
        <w:t xml:space="preserve"> jazyk, matematika a cizí jazyk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82F" w:rsidRPr="009D682F" w:rsidRDefault="009D682F" w:rsidP="009D682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Aktivita bude realizována prostřednictvím „odpolední školy“.</w:t>
      </w:r>
    </w:p>
    <w:sectPr w:rsidR="009D682F" w:rsidRPr="009D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67"/>
    <w:rsid w:val="000403E9"/>
    <w:rsid w:val="00276167"/>
    <w:rsid w:val="003D4EF7"/>
    <w:rsid w:val="0043633C"/>
    <w:rsid w:val="00491F92"/>
    <w:rsid w:val="00516419"/>
    <w:rsid w:val="005C4342"/>
    <w:rsid w:val="009D682F"/>
    <w:rsid w:val="00C142B1"/>
    <w:rsid w:val="00D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3779"/>
  <w15:chartTrackingRefBased/>
  <w15:docId w15:val="{E0026CBE-51B6-47A5-B796-3A29324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1A4C3F06.dotm</Template>
  <TotalTime>149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Alena Balódyová</dc:creator>
  <cp:keywords/>
  <dc:description/>
  <cp:lastModifiedBy>PaedDr. Alena Balódyová</cp:lastModifiedBy>
  <cp:revision>3</cp:revision>
  <dcterms:created xsi:type="dcterms:W3CDTF">2017-09-20T10:44:00Z</dcterms:created>
  <dcterms:modified xsi:type="dcterms:W3CDTF">2017-09-26T10:41:00Z</dcterms:modified>
</cp:coreProperties>
</file>