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94" w:rsidRPr="00EE6031" w:rsidRDefault="00567994" w:rsidP="00567994">
      <w:pPr>
        <w:spacing w:line="360" w:lineRule="auto"/>
        <w:ind w:left="85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-134620</wp:posOffset>
            </wp:positionV>
            <wp:extent cx="693420" cy="676275"/>
            <wp:effectExtent l="19050" t="0" r="0" b="0"/>
            <wp:wrapTight wrapText="bothSides">
              <wp:wrapPolygon edited="0">
                <wp:start x="2374" y="0"/>
                <wp:lineTo x="0" y="2434"/>
                <wp:lineTo x="-593" y="20687"/>
                <wp:lineTo x="21363" y="20687"/>
                <wp:lineTo x="21363" y="1217"/>
                <wp:lineTo x="20176" y="0"/>
                <wp:lineTo x="2374" y="0"/>
              </wp:wrapPolygon>
            </wp:wrapTight>
            <wp:docPr id="15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>Základní a mateřská škola Hranice, příspěvková organizace</w:t>
      </w:r>
    </w:p>
    <w:p w:rsidR="00567994" w:rsidRPr="00C323C3" w:rsidRDefault="00567994" w:rsidP="00567994">
      <w:pPr>
        <w:pBdr>
          <w:bottom w:val="single" w:sz="6" w:space="1" w:color="auto"/>
        </w:pBdr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-120724</wp:posOffset>
            </wp:positionH>
            <wp:positionV relativeFrom="paragraph">
              <wp:posOffset>-397304</wp:posOffset>
            </wp:positionV>
            <wp:extent cx="693469" cy="676894"/>
            <wp:effectExtent l="19050" t="0" r="0" b="0"/>
            <wp:wrapTight wrapText="bothSides">
              <wp:wrapPolygon edited="0">
                <wp:start x="2373" y="0"/>
                <wp:lineTo x="0" y="2432"/>
                <wp:lineTo x="-593" y="20668"/>
                <wp:lineTo x="21361" y="20668"/>
                <wp:lineTo x="21361" y="1216"/>
                <wp:lineTo x="20174" y="0"/>
                <wp:lineTo x="2373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9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 xml:space="preserve">Hranická 100, 753 61 Hranice IV </w:t>
      </w:r>
      <w:r>
        <w:t>–</w:t>
      </w:r>
      <w:r w:rsidRPr="00EE6031">
        <w:t xml:space="preserve"> </w:t>
      </w:r>
      <w:proofErr w:type="spellStart"/>
      <w:r w:rsidRPr="00EE6031">
        <w:t>Drahotuše</w:t>
      </w:r>
      <w:proofErr w:type="spellEnd"/>
    </w:p>
    <w:p w:rsidR="00567994" w:rsidRDefault="00567994" w:rsidP="00567994">
      <w:pPr>
        <w:rPr>
          <w:rFonts w:ascii="Calibri" w:hAnsi="Calibri"/>
          <w:color w:val="000000"/>
          <w:sz w:val="22"/>
          <w:szCs w:val="22"/>
        </w:rPr>
      </w:pPr>
    </w:p>
    <w:p w:rsidR="00567994" w:rsidRDefault="00567994" w:rsidP="00567994">
      <w:pPr>
        <w:pStyle w:val="Nzev"/>
        <w:rPr>
          <w:sz w:val="24"/>
        </w:rPr>
      </w:pPr>
    </w:p>
    <w:p w:rsidR="00567994" w:rsidRDefault="00567994" w:rsidP="00567994">
      <w:pPr>
        <w:spacing w:line="360" w:lineRule="auto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KRITÉRIA PRO PŘIJÍMÁNÍ ŽÁKŮ DO ŠKOLNÍ DRUŽINY PRO ŠKOLNÍ ROK 2016 / 2017</w:t>
      </w:r>
    </w:p>
    <w:p w:rsidR="00567994" w:rsidRDefault="00567994" w:rsidP="00567994">
      <w:pPr>
        <w:spacing w:after="200" w:line="276" w:lineRule="auto"/>
      </w:pPr>
    </w:p>
    <w:p w:rsidR="00567994" w:rsidRPr="009C3242" w:rsidRDefault="00567994" w:rsidP="00567994">
      <w:pPr>
        <w:spacing w:line="360" w:lineRule="auto"/>
        <w:ind w:firstLine="708"/>
        <w:jc w:val="both"/>
        <w:rPr>
          <w:color w:val="000000"/>
        </w:rPr>
      </w:pPr>
      <w:r w:rsidRPr="009C3242">
        <w:rPr>
          <w:color w:val="000000"/>
        </w:rPr>
        <w:t xml:space="preserve">Ředitelka Základní školy a mateřské školy Hranice, příspěvkové organizace, Hranická 100, 753 61 Hranice IV - </w:t>
      </w:r>
      <w:proofErr w:type="spellStart"/>
      <w:r w:rsidRPr="009C3242">
        <w:rPr>
          <w:color w:val="000000"/>
        </w:rPr>
        <w:t>Drahotuše</w:t>
      </w:r>
      <w:proofErr w:type="spellEnd"/>
      <w:r w:rsidRPr="009C3242">
        <w:rPr>
          <w:color w:val="000000"/>
        </w:rPr>
        <w:t xml:space="preserve"> stanovila následující kritéria, podle nichž bude postupovat při rozhodování na základě ustanovení zákona č. 561/2004 Sb., o předškolním, základním, středním, vyšším odborném a jiném vzdělávání (školský zákon), ve znění pozdějších předpisů, o přijetí žáků do školní družiny v případě, kdy počet žádostí v daném roce překročí stanovenou kapacitu maximálního počtu dětí pro školní družinu. </w:t>
      </w:r>
    </w:p>
    <w:p w:rsidR="00567994" w:rsidRDefault="00567994" w:rsidP="00567994">
      <w:pPr>
        <w:spacing w:after="200" w:line="276" w:lineRule="auto"/>
      </w:pPr>
    </w:p>
    <w:p w:rsidR="00567994" w:rsidRPr="009C3242" w:rsidRDefault="00567994" w:rsidP="00567994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Pokud </w:t>
      </w:r>
      <w:r w:rsidRPr="009C3242">
        <w:rPr>
          <w:color w:val="000000"/>
        </w:rPr>
        <w:t>počet žádostí v</w:t>
      </w:r>
      <w:r>
        <w:rPr>
          <w:color w:val="000000"/>
        </w:rPr>
        <w:t>e školním roce</w:t>
      </w:r>
      <w:r w:rsidRPr="009C3242">
        <w:rPr>
          <w:color w:val="000000"/>
        </w:rPr>
        <w:t xml:space="preserve"> překročí kapacitu 60 dětí, jsou při posuzování </w:t>
      </w:r>
      <w:r>
        <w:rPr>
          <w:color w:val="000000"/>
        </w:rPr>
        <w:br/>
        <w:t xml:space="preserve">o přijetí či nepřijetí </w:t>
      </w:r>
      <w:r w:rsidRPr="009C3242">
        <w:rPr>
          <w:color w:val="000000"/>
        </w:rPr>
        <w:t>uchazeče použita následující kritéria. Přednostně je přijat uchazeč s vyšším počtem bodů.</w:t>
      </w:r>
    </w:p>
    <w:p w:rsidR="00567994" w:rsidRDefault="00567994" w:rsidP="00567994">
      <w:pPr>
        <w:spacing w:after="200" w:line="276" w:lineRule="auto"/>
      </w:pPr>
    </w:p>
    <w:tbl>
      <w:tblPr>
        <w:tblStyle w:val="Mkatabulky"/>
        <w:tblW w:w="9109" w:type="dxa"/>
        <w:jc w:val="center"/>
        <w:tblInd w:w="2171" w:type="dxa"/>
        <w:tblLook w:val="04A0"/>
      </w:tblPr>
      <w:tblGrid>
        <w:gridCol w:w="2408"/>
        <w:gridCol w:w="2835"/>
        <w:gridCol w:w="2884"/>
        <w:gridCol w:w="982"/>
      </w:tblGrid>
      <w:tr w:rsidR="00567994" w:rsidTr="003F350C">
        <w:trPr>
          <w:trHeight w:val="602"/>
          <w:jc w:val="center"/>
        </w:trPr>
        <w:tc>
          <w:tcPr>
            <w:tcW w:w="2408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b/>
                <w:color w:val="000000"/>
                <w:sz w:val="24"/>
                <w:szCs w:val="24"/>
                <w:lang w:eastAsia="en-US"/>
              </w:rPr>
              <w:t>Základ</w:t>
            </w:r>
          </w:p>
          <w:p w:rsidR="00567994" w:rsidRPr="009C3242" w:rsidRDefault="00567994" w:rsidP="003F350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b/>
                <w:color w:val="000000"/>
                <w:sz w:val="24"/>
                <w:szCs w:val="24"/>
                <w:lang w:eastAsia="en-US"/>
              </w:rPr>
              <w:t>kritéria</w:t>
            </w:r>
          </w:p>
        </w:tc>
        <w:tc>
          <w:tcPr>
            <w:tcW w:w="2835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b/>
                <w:color w:val="000000"/>
                <w:sz w:val="24"/>
                <w:szCs w:val="24"/>
                <w:lang w:eastAsia="en-US"/>
              </w:rPr>
              <w:t>Kritérium</w:t>
            </w:r>
          </w:p>
        </w:tc>
        <w:tc>
          <w:tcPr>
            <w:tcW w:w="3866" w:type="dxa"/>
            <w:gridSpan w:val="2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b/>
                <w:color w:val="000000"/>
                <w:sz w:val="24"/>
                <w:szCs w:val="24"/>
                <w:lang w:eastAsia="en-US"/>
              </w:rPr>
              <w:t>Počet bodů</w:t>
            </w:r>
          </w:p>
        </w:tc>
      </w:tr>
      <w:tr w:rsidR="00567994" w:rsidTr="003F350C">
        <w:trPr>
          <w:trHeight w:val="293"/>
          <w:jc w:val="center"/>
        </w:trPr>
        <w:tc>
          <w:tcPr>
            <w:tcW w:w="2408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Třída ZŠ, kterou uchazeč navštěvuje</w:t>
            </w:r>
          </w:p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Do ŠD se přednostně přijímá uchazeč 1. a 2. třídy.</w:t>
            </w: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navštěvuje 1. třídu.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5bodů</w:t>
            </w:r>
          </w:p>
        </w:tc>
      </w:tr>
      <w:tr w:rsidR="00567994" w:rsidTr="003F350C">
        <w:trPr>
          <w:trHeight w:val="292"/>
          <w:jc w:val="center"/>
        </w:trPr>
        <w:tc>
          <w:tcPr>
            <w:tcW w:w="2408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navštěvuje 2. třídu.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4 body</w:t>
            </w:r>
          </w:p>
        </w:tc>
      </w:tr>
      <w:tr w:rsidR="00567994" w:rsidTr="003F350C">
        <w:trPr>
          <w:trHeight w:val="293"/>
          <w:jc w:val="center"/>
        </w:trPr>
        <w:tc>
          <w:tcPr>
            <w:tcW w:w="2408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navštěvuje 3. třídu.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3 body</w:t>
            </w:r>
          </w:p>
        </w:tc>
      </w:tr>
      <w:tr w:rsidR="00567994" w:rsidTr="003F350C">
        <w:trPr>
          <w:trHeight w:val="292"/>
          <w:jc w:val="center"/>
        </w:trPr>
        <w:tc>
          <w:tcPr>
            <w:tcW w:w="2408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navštěvuje 4. a 5 třídu.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2 body</w:t>
            </w:r>
          </w:p>
        </w:tc>
      </w:tr>
      <w:tr w:rsidR="00567994" w:rsidTr="003F350C">
        <w:trPr>
          <w:trHeight w:val="870"/>
          <w:jc w:val="center"/>
        </w:trPr>
        <w:tc>
          <w:tcPr>
            <w:tcW w:w="2408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 xml:space="preserve">Trvalý pobyt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9C3242">
              <w:rPr>
                <w:color w:val="000000"/>
                <w:sz w:val="24"/>
                <w:szCs w:val="24"/>
                <w:lang w:eastAsia="en-US"/>
              </w:rPr>
              <w:t>uchazeče</w:t>
            </w:r>
          </w:p>
        </w:tc>
        <w:tc>
          <w:tcPr>
            <w:tcW w:w="2835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Do ŠD se přednostně přijímá uchazeč s trvalým pobytem na území města Hranic.</w:t>
            </w: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má místo trvalého pobytu na území města Hranic.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5 bodů</w:t>
            </w:r>
          </w:p>
        </w:tc>
      </w:tr>
      <w:tr w:rsidR="00567994" w:rsidTr="003F350C">
        <w:trPr>
          <w:trHeight w:val="870"/>
          <w:jc w:val="center"/>
        </w:trPr>
        <w:tc>
          <w:tcPr>
            <w:tcW w:w="2408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Uchazeč nemá místo trvalého pobytu na území města Hranic.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9C3242">
              <w:rPr>
                <w:color w:val="000000"/>
                <w:sz w:val="24"/>
                <w:szCs w:val="24"/>
                <w:lang w:eastAsia="en-US"/>
              </w:rPr>
              <w:t xml:space="preserve"> body</w:t>
            </w:r>
          </w:p>
        </w:tc>
      </w:tr>
    </w:tbl>
    <w:p w:rsidR="00567994" w:rsidRDefault="00567994" w:rsidP="00567994">
      <w:r>
        <w:br w:type="page"/>
      </w:r>
    </w:p>
    <w:tbl>
      <w:tblPr>
        <w:tblStyle w:val="Mkatabulky"/>
        <w:tblW w:w="9109" w:type="dxa"/>
        <w:jc w:val="center"/>
        <w:tblInd w:w="2171" w:type="dxa"/>
        <w:tblLook w:val="04A0"/>
      </w:tblPr>
      <w:tblGrid>
        <w:gridCol w:w="2408"/>
        <w:gridCol w:w="2835"/>
        <w:gridCol w:w="2884"/>
        <w:gridCol w:w="982"/>
      </w:tblGrid>
      <w:tr w:rsidR="00567994" w:rsidTr="003F350C">
        <w:trPr>
          <w:trHeight w:val="1313"/>
          <w:jc w:val="center"/>
        </w:trPr>
        <w:tc>
          <w:tcPr>
            <w:tcW w:w="2408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Sourozenci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9C3242">
              <w:rPr>
                <w:color w:val="000000"/>
                <w:sz w:val="24"/>
                <w:szCs w:val="24"/>
                <w:lang w:eastAsia="en-US"/>
              </w:rPr>
              <w:t>uchazeče</w:t>
            </w:r>
          </w:p>
        </w:tc>
        <w:tc>
          <w:tcPr>
            <w:tcW w:w="2835" w:type="dxa"/>
            <w:vMerge w:val="restart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Do ŠD se přednostně přijímá uchazeč</w:t>
            </w:r>
            <w:r>
              <w:rPr>
                <w:color w:val="000000"/>
                <w:sz w:val="24"/>
                <w:szCs w:val="24"/>
                <w:lang w:eastAsia="en-US"/>
              </w:rPr>
              <w:t>, jehož sourozenec (</w:t>
            </w:r>
            <w:r w:rsidRPr="009C3242">
              <w:rPr>
                <w:color w:val="000000"/>
                <w:sz w:val="24"/>
                <w:szCs w:val="24"/>
                <w:lang w:eastAsia="en-US"/>
              </w:rPr>
              <w:t>sourozenci) navštěvuje ŠD nebo se vzdělává v ZŠ a MŠ Hranice, příspěvková organizace.</w:t>
            </w: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 xml:space="preserve">Sourozenec (sourozenci) uchazeče navštěvuje ŠD nebo se vzdělává v ZŠ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9C3242">
              <w:rPr>
                <w:color w:val="000000"/>
                <w:sz w:val="24"/>
                <w:szCs w:val="24"/>
                <w:lang w:eastAsia="en-US"/>
              </w:rPr>
              <w:t>a MŠ Hranice, příspěvková organizace.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3 body</w:t>
            </w:r>
          </w:p>
        </w:tc>
      </w:tr>
      <w:tr w:rsidR="00567994" w:rsidTr="003F350C">
        <w:trPr>
          <w:trHeight w:val="1312"/>
          <w:jc w:val="center"/>
        </w:trPr>
        <w:tc>
          <w:tcPr>
            <w:tcW w:w="2408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Sourozenec (sourozenci) uchazeče nenavštěvuje ŠD nebo se nevzdělává v ZŠ a MŠ Hranice, příspěvková organizace.</w:t>
            </w:r>
          </w:p>
        </w:tc>
        <w:tc>
          <w:tcPr>
            <w:tcW w:w="982" w:type="dxa"/>
            <w:vAlign w:val="center"/>
          </w:tcPr>
          <w:p w:rsidR="00567994" w:rsidRPr="009C3242" w:rsidRDefault="00567994" w:rsidP="003F350C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3242">
              <w:rPr>
                <w:color w:val="000000"/>
                <w:sz w:val="24"/>
                <w:szCs w:val="24"/>
                <w:lang w:eastAsia="en-US"/>
              </w:rPr>
              <w:t>1 bod</w:t>
            </w:r>
          </w:p>
        </w:tc>
      </w:tr>
    </w:tbl>
    <w:p w:rsidR="00567994" w:rsidRDefault="00567994" w:rsidP="00567994">
      <w:pPr>
        <w:spacing w:after="200" w:line="276" w:lineRule="auto"/>
      </w:pPr>
    </w:p>
    <w:p w:rsidR="00567994" w:rsidRDefault="00567994" w:rsidP="00567994">
      <w:r>
        <w:t>V </w:t>
      </w:r>
      <w:proofErr w:type="spellStart"/>
      <w:r>
        <w:t>Drahotuších</w:t>
      </w:r>
      <w:proofErr w:type="spellEnd"/>
      <w:r>
        <w:t xml:space="preserve"> dne 10. 1. 2016</w:t>
      </w:r>
    </w:p>
    <w:p w:rsidR="00567994" w:rsidRDefault="00567994" w:rsidP="00567994"/>
    <w:p w:rsidR="00567994" w:rsidRDefault="00567994" w:rsidP="00567994"/>
    <w:p w:rsidR="00567994" w:rsidRDefault="00567994" w:rsidP="005679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67994" w:rsidRDefault="00567994" w:rsidP="005679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Mgr. Dagmar Pospíšilová</w:t>
      </w:r>
    </w:p>
    <w:p w:rsidR="00917740" w:rsidRDefault="00917740"/>
    <w:sectPr w:rsidR="00917740" w:rsidSect="005679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67994"/>
    <w:rsid w:val="00567994"/>
    <w:rsid w:val="0091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567994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67994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2016-02-29T19:54:00Z</dcterms:created>
  <dcterms:modified xsi:type="dcterms:W3CDTF">2016-02-29T19:55:00Z</dcterms:modified>
</cp:coreProperties>
</file>